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B3D4B" w14:textId="77777777" w:rsidR="00360A43" w:rsidRDefault="00241452">
      <w:pPr>
        <w:pBdr>
          <w:top w:val="nil"/>
          <w:left w:val="nil"/>
          <w:bottom w:val="nil"/>
          <w:right w:val="nil"/>
          <w:between w:val="nil"/>
        </w:pBdr>
        <w:spacing w:after="240"/>
        <w:jc w:val="center"/>
        <w:rPr>
          <w:rFonts w:ascii="Arial" w:eastAsia="Arial" w:hAnsi="Arial" w:cs="Arial"/>
          <w:b/>
          <w:sz w:val="22"/>
          <w:szCs w:val="22"/>
        </w:rPr>
      </w:pPr>
      <w:r>
        <w:rPr>
          <w:rFonts w:ascii="Arial" w:eastAsia="Arial" w:hAnsi="Arial" w:cs="Arial"/>
          <w:b/>
          <w:noProof/>
          <w:sz w:val="22"/>
          <w:szCs w:val="22"/>
        </w:rPr>
        <w:drawing>
          <wp:inline distT="114300" distB="114300" distL="114300" distR="114300" wp14:anchorId="5E64C0CB" wp14:editId="71AB3E82">
            <wp:extent cx="457200" cy="62865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57564" cy="629151"/>
                    </a:xfrm>
                    <a:prstGeom prst="rect">
                      <a:avLst/>
                    </a:prstGeom>
                    <a:ln/>
                  </pic:spPr>
                </pic:pic>
              </a:graphicData>
            </a:graphic>
          </wp:inline>
        </w:drawing>
      </w:r>
    </w:p>
    <w:p w14:paraId="56DB355F" w14:textId="77777777" w:rsidR="00360A43" w:rsidRDefault="00241452" w:rsidP="001417D6">
      <w:pPr>
        <w:pBdr>
          <w:top w:val="nil"/>
          <w:left w:val="nil"/>
          <w:bottom w:val="nil"/>
          <w:right w:val="nil"/>
          <w:between w:val="nil"/>
        </w:pBdr>
        <w:spacing w:after="120"/>
        <w:jc w:val="center"/>
        <w:rPr>
          <w:rFonts w:ascii="Arial" w:eastAsia="Arial" w:hAnsi="Arial" w:cs="Arial"/>
          <w:b/>
          <w:sz w:val="32"/>
          <w:szCs w:val="32"/>
        </w:rPr>
      </w:pPr>
      <w:r>
        <w:rPr>
          <w:rFonts w:ascii="Arial" w:eastAsia="Arial" w:hAnsi="Arial" w:cs="Arial"/>
          <w:b/>
          <w:sz w:val="32"/>
          <w:szCs w:val="32"/>
        </w:rPr>
        <w:t>North Tahoe Arts</w:t>
      </w:r>
    </w:p>
    <w:p w14:paraId="329B5029" w14:textId="0E03FFA8" w:rsidR="00360A43" w:rsidRDefault="00241452" w:rsidP="001417D6">
      <w:pPr>
        <w:pBdr>
          <w:top w:val="nil"/>
          <w:left w:val="nil"/>
          <w:bottom w:val="nil"/>
          <w:right w:val="nil"/>
          <w:between w:val="nil"/>
        </w:pBdr>
        <w:spacing w:after="120"/>
        <w:jc w:val="center"/>
        <w:rPr>
          <w:rFonts w:ascii="Arial" w:eastAsia="Arial" w:hAnsi="Arial" w:cs="Arial"/>
          <w:b/>
          <w:color w:val="000000"/>
          <w:sz w:val="32"/>
          <w:szCs w:val="32"/>
        </w:rPr>
      </w:pPr>
      <w:r>
        <w:rPr>
          <w:rFonts w:ascii="Arial" w:eastAsia="Arial" w:hAnsi="Arial" w:cs="Arial"/>
          <w:b/>
          <w:sz w:val="32"/>
          <w:szCs w:val="32"/>
        </w:rPr>
        <w:t xml:space="preserve">2025 Exhibitor </w:t>
      </w:r>
      <w:r>
        <w:rPr>
          <w:rFonts w:ascii="Arial" w:eastAsia="Arial" w:hAnsi="Arial" w:cs="Arial"/>
          <w:b/>
          <w:color w:val="000000"/>
          <w:sz w:val="32"/>
          <w:szCs w:val="32"/>
        </w:rPr>
        <w:t>Agreement</w:t>
      </w:r>
    </w:p>
    <w:p w14:paraId="0B5EF5C9" w14:textId="3EB6F30E" w:rsidR="00360A43" w:rsidRPr="001B23EF" w:rsidRDefault="00241452">
      <w:pPr>
        <w:pBdr>
          <w:top w:val="nil"/>
          <w:left w:val="nil"/>
          <w:bottom w:val="nil"/>
          <w:right w:val="nil"/>
          <w:between w:val="nil"/>
        </w:pBdr>
        <w:spacing w:after="240"/>
        <w:rPr>
          <w:rFonts w:ascii="Arial" w:eastAsia="Arial" w:hAnsi="Arial" w:cs="Arial"/>
          <w:bCs/>
          <w:sz w:val="22"/>
          <w:szCs w:val="22"/>
        </w:rPr>
      </w:pPr>
      <w:r>
        <w:rPr>
          <w:rFonts w:ascii="Arial" w:eastAsia="Arial" w:hAnsi="Arial" w:cs="Arial"/>
          <w:b/>
          <w:sz w:val="22"/>
          <w:szCs w:val="22"/>
        </w:rPr>
        <w:t xml:space="preserve">Artist </w:t>
      </w:r>
      <w:r w:rsidR="00016479">
        <w:rPr>
          <w:rFonts w:ascii="Arial" w:eastAsia="Arial" w:hAnsi="Arial" w:cs="Arial"/>
          <w:b/>
          <w:sz w:val="22"/>
          <w:szCs w:val="22"/>
        </w:rPr>
        <w:t>Name:</w:t>
      </w:r>
      <w:r w:rsidR="00016479" w:rsidRPr="001B23EF">
        <w:rPr>
          <w:rFonts w:ascii="Arial" w:eastAsia="Arial" w:hAnsi="Arial" w:cs="Arial"/>
          <w:bCs/>
          <w:sz w:val="22"/>
          <w:szCs w:val="22"/>
        </w:rPr>
        <w:t xml:space="preserve"> _</w:t>
      </w:r>
      <w:r w:rsidR="001B23EF" w:rsidRPr="001B23EF">
        <w:rPr>
          <w:rFonts w:ascii="Arial" w:eastAsia="Arial" w:hAnsi="Arial" w:cs="Arial"/>
          <w:bCs/>
          <w:sz w:val="22"/>
          <w:szCs w:val="22"/>
        </w:rPr>
        <w:t>_________________________________________________________</w:t>
      </w:r>
    </w:p>
    <w:p w14:paraId="5507DF09" w14:textId="015171B3" w:rsidR="00360A43" w:rsidRPr="001B23EF" w:rsidRDefault="00241452">
      <w:pPr>
        <w:pBdr>
          <w:top w:val="nil"/>
          <w:left w:val="nil"/>
          <w:bottom w:val="nil"/>
          <w:right w:val="nil"/>
          <w:between w:val="nil"/>
        </w:pBdr>
        <w:spacing w:after="240"/>
        <w:rPr>
          <w:rFonts w:ascii="Arial" w:eastAsia="Arial" w:hAnsi="Arial" w:cs="Arial"/>
          <w:bCs/>
          <w:sz w:val="22"/>
          <w:szCs w:val="22"/>
        </w:rPr>
      </w:pPr>
      <w:r>
        <w:rPr>
          <w:rFonts w:ascii="Arial" w:eastAsia="Arial" w:hAnsi="Arial" w:cs="Arial"/>
          <w:b/>
          <w:sz w:val="22"/>
          <w:szCs w:val="22"/>
        </w:rPr>
        <w:t xml:space="preserve">Mailing </w:t>
      </w:r>
      <w:r w:rsidR="00016479">
        <w:rPr>
          <w:rFonts w:ascii="Arial" w:eastAsia="Arial" w:hAnsi="Arial" w:cs="Arial"/>
          <w:b/>
          <w:sz w:val="22"/>
          <w:szCs w:val="22"/>
        </w:rPr>
        <w:t>Address:</w:t>
      </w:r>
      <w:r w:rsidR="00016479" w:rsidRPr="001B23EF">
        <w:rPr>
          <w:rFonts w:ascii="Arial" w:eastAsia="Arial" w:hAnsi="Arial" w:cs="Arial"/>
          <w:bCs/>
          <w:sz w:val="22"/>
          <w:szCs w:val="22"/>
        </w:rPr>
        <w:t xml:space="preserve"> _</w:t>
      </w:r>
      <w:r w:rsidR="001B23EF" w:rsidRPr="001B23EF">
        <w:rPr>
          <w:rFonts w:ascii="Arial" w:eastAsia="Arial" w:hAnsi="Arial" w:cs="Arial"/>
          <w:bCs/>
          <w:sz w:val="22"/>
          <w:szCs w:val="22"/>
        </w:rPr>
        <w:t>_____________________________________________________</w:t>
      </w:r>
    </w:p>
    <w:p w14:paraId="575075DC" w14:textId="22BD4345" w:rsidR="001B23EF" w:rsidRDefault="001417D6" w:rsidP="001417D6">
      <w:pPr>
        <w:pBdr>
          <w:top w:val="nil"/>
          <w:left w:val="nil"/>
          <w:bottom w:val="nil"/>
          <w:right w:val="nil"/>
          <w:between w:val="nil"/>
        </w:pBdr>
        <w:spacing w:after="240"/>
        <w:rPr>
          <w:rFonts w:ascii="Arial" w:eastAsia="Arial" w:hAnsi="Arial" w:cs="Arial"/>
          <w:b/>
          <w:sz w:val="22"/>
          <w:szCs w:val="22"/>
        </w:rPr>
      </w:pPr>
      <w:r>
        <w:rPr>
          <w:rFonts w:ascii="Arial" w:eastAsia="Arial" w:hAnsi="Arial" w:cs="Arial"/>
          <w:b/>
          <w:sz w:val="22"/>
          <w:szCs w:val="22"/>
        </w:rPr>
        <w:t>Phone Number</w:t>
      </w:r>
      <w:r w:rsidRPr="001417D6">
        <w:rPr>
          <w:rFonts w:ascii="Arial" w:eastAsia="Arial" w:hAnsi="Arial" w:cs="Arial"/>
          <w:bCs/>
          <w:sz w:val="22"/>
          <w:szCs w:val="22"/>
        </w:rPr>
        <w:t>______</w:t>
      </w:r>
      <w:r w:rsidR="001B23EF">
        <w:rPr>
          <w:rFonts w:ascii="Arial" w:eastAsia="Arial" w:hAnsi="Arial" w:cs="Arial"/>
          <w:bCs/>
          <w:sz w:val="22"/>
          <w:szCs w:val="22"/>
        </w:rPr>
        <w:t>_____</w:t>
      </w:r>
      <w:r w:rsidRPr="001417D6">
        <w:rPr>
          <w:rFonts w:ascii="Arial" w:eastAsia="Arial" w:hAnsi="Arial" w:cs="Arial"/>
          <w:bCs/>
          <w:sz w:val="22"/>
          <w:szCs w:val="22"/>
        </w:rPr>
        <w:t>_______________</w:t>
      </w:r>
      <w:r>
        <w:rPr>
          <w:rFonts w:ascii="Arial" w:eastAsia="Arial" w:hAnsi="Arial" w:cs="Arial"/>
          <w:b/>
          <w:sz w:val="22"/>
          <w:szCs w:val="22"/>
        </w:rPr>
        <w:t xml:space="preserve">  </w:t>
      </w:r>
      <w:r w:rsidRPr="001417D6">
        <w:rPr>
          <w:rFonts w:ascii="Arial" w:eastAsia="Arial" w:hAnsi="Arial" w:cs="Arial"/>
          <w:b/>
          <w:sz w:val="22"/>
          <w:szCs w:val="22"/>
        </w:rPr>
        <w:t xml:space="preserve"> </w:t>
      </w:r>
    </w:p>
    <w:p w14:paraId="7AE4919A" w14:textId="38757852" w:rsidR="001417D6" w:rsidRPr="001417D6" w:rsidRDefault="001417D6" w:rsidP="001417D6">
      <w:pPr>
        <w:pBdr>
          <w:top w:val="nil"/>
          <w:left w:val="nil"/>
          <w:bottom w:val="nil"/>
          <w:right w:val="nil"/>
          <w:between w:val="nil"/>
        </w:pBdr>
        <w:spacing w:after="240"/>
        <w:rPr>
          <w:rFonts w:ascii="Arial" w:eastAsia="Arial" w:hAnsi="Arial" w:cs="Arial"/>
          <w:bCs/>
          <w:sz w:val="22"/>
          <w:szCs w:val="22"/>
        </w:rPr>
      </w:pPr>
      <w:r>
        <w:rPr>
          <w:rFonts w:ascii="Arial" w:eastAsia="Arial" w:hAnsi="Arial" w:cs="Arial"/>
          <w:b/>
          <w:sz w:val="22"/>
          <w:szCs w:val="22"/>
        </w:rPr>
        <w:t>Email</w:t>
      </w:r>
      <w:r w:rsidRPr="001417D6">
        <w:rPr>
          <w:rFonts w:ascii="Arial" w:eastAsia="Arial" w:hAnsi="Arial" w:cs="Arial"/>
          <w:bCs/>
          <w:sz w:val="22"/>
          <w:szCs w:val="22"/>
        </w:rPr>
        <w:t>____________________</w:t>
      </w:r>
      <w:r w:rsidR="001B23EF">
        <w:rPr>
          <w:rFonts w:ascii="Arial" w:eastAsia="Arial" w:hAnsi="Arial" w:cs="Arial"/>
          <w:bCs/>
          <w:sz w:val="22"/>
          <w:szCs w:val="22"/>
        </w:rPr>
        <w:t>_______________________</w:t>
      </w:r>
      <w:r w:rsidRPr="001417D6">
        <w:rPr>
          <w:rFonts w:ascii="Arial" w:eastAsia="Arial" w:hAnsi="Arial" w:cs="Arial"/>
          <w:bCs/>
          <w:sz w:val="22"/>
          <w:szCs w:val="22"/>
        </w:rPr>
        <w:t>_______________________</w:t>
      </w:r>
    </w:p>
    <w:p w14:paraId="23C87EC3" w14:textId="0E4DDCC1" w:rsidR="001B23EF" w:rsidRDefault="00016479" w:rsidP="001B23EF">
      <w:pPr>
        <w:pBdr>
          <w:top w:val="nil"/>
          <w:left w:val="nil"/>
          <w:bottom w:val="nil"/>
          <w:right w:val="nil"/>
          <w:between w:val="nil"/>
        </w:pBdr>
        <w:spacing w:after="240"/>
        <w:rPr>
          <w:rFonts w:ascii="Arial" w:eastAsia="Arial" w:hAnsi="Arial" w:cs="Arial"/>
          <w:bCs/>
          <w:sz w:val="22"/>
          <w:szCs w:val="22"/>
        </w:rPr>
      </w:pPr>
      <w:r>
        <w:rPr>
          <w:rFonts w:ascii="Arial" w:eastAsia="Arial" w:hAnsi="Arial" w:cs="Arial"/>
          <w:b/>
          <w:sz w:val="22"/>
          <w:szCs w:val="22"/>
        </w:rPr>
        <w:t>Medium:</w:t>
      </w:r>
      <w:r w:rsidRPr="00F22920">
        <w:rPr>
          <w:rFonts w:ascii="Arial" w:eastAsia="Arial" w:hAnsi="Arial" w:cs="Arial"/>
          <w:bCs/>
          <w:sz w:val="22"/>
          <w:szCs w:val="22"/>
        </w:rPr>
        <w:t xml:space="preserve"> _</w:t>
      </w:r>
      <w:r w:rsidR="00F22920" w:rsidRPr="00F22920">
        <w:rPr>
          <w:rFonts w:ascii="Arial" w:eastAsia="Arial" w:hAnsi="Arial" w:cs="Arial"/>
          <w:bCs/>
          <w:sz w:val="22"/>
          <w:szCs w:val="22"/>
        </w:rPr>
        <w:t>_______________________________________________________________</w:t>
      </w:r>
      <w:r w:rsidR="001B23EF">
        <w:rPr>
          <w:rFonts w:ascii="Arial" w:eastAsia="Arial" w:hAnsi="Arial" w:cs="Arial"/>
          <w:bCs/>
          <w:sz w:val="22"/>
          <w:szCs w:val="22"/>
        </w:rPr>
        <w:t xml:space="preserve"> </w:t>
      </w:r>
    </w:p>
    <w:p w14:paraId="073B15F5" w14:textId="3D801F86" w:rsidR="00D43ED3" w:rsidRPr="001B23EF" w:rsidRDefault="001B23EF" w:rsidP="001B23EF">
      <w:pPr>
        <w:pBdr>
          <w:top w:val="nil"/>
          <w:left w:val="nil"/>
          <w:bottom w:val="nil"/>
          <w:right w:val="nil"/>
          <w:between w:val="nil"/>
        </w:pBdr>
        <w:spacing w:after="240"/>
        <w:rPr>
          <w:rFonts w:ascii="Arial" w:eastAsia="Aptos" w:hAnsi="Arial" w:cs="Arial"/>
          <w:sz w:val="22"/>
          <w:szCs w:val="22"/>
        </w:rPr>
      </w:pPr>
      <w:r>
        <w:rPr>
          <w:rFonts w:ascii="Arial" w:eastAsia="Aptos" w:hAnsi="Arial" w:cs="Arial"/>
          <w:b/>
          <w:bCs/>
          <w:sz w:val="22"/>
          <w:szCs w:val="22"/>
        </w:rPr>
        <w:t>N</w:t>
      </w:r>
      <w:r w:rsidR="00D43ED3" w:rsidRPr="00D43ED3">
        <w:rPr>
          <w:rFonts w:ascii="Arial" w:eastAsia="Aptos" w:hAnsi="Arial" w:cs="Arial"/>
          <w:b/>
          <w:bCs/>
          <w:sz w:val="22"/>
          <w:szCs w:val="22"/>
        </w:rPr>
        <w:t>ame of Exhibit</w:t>
      </w:r>
      <w:r w:rsidR="00D43ED3">
        <w:rPr>
          <w:rFonts w:ascii="Arial" w:eastAsia="Aptos" w:hAnsi="Arial" w:cs="Arial"/>
          <w:b/>
          <w:bCs/>
          <w:sz w:val="22"/>
          <w:szCs w:val="22"/>
        </w:rPr>
        <w:t>:</w:t>
      </w:r>
      <w:r>
        <w:rPr>
          <w:rFonts w:ascii="Arial" w:eastAsia="Aptos" w:hAnsi="Arial" w:cs="Arial"/>
          <w:b/>
          <w:bCs/>
          <w:sz w:val="22"/>
          <w:szCs w:val="22"/>
        </w:rPr>
        <w:t xml:space="preserve"> </w:t>
      </w:r>
      <w:r w:rsidRPr="001B23EF">
        <w:rPr>
          <w:rFonts w:ascii="Arial" w:eastAsia="Aptos" w:hAnsi="Arial" w:cs="Arial"/>
          <w:sz w:val="22"/>
          <w:szCs w:val="22"/>
        </w:rPr>
        <w:t>_________________________________________________________</w:t>
      </w:r>
    </w:p>
    <w:p w14:paraId="45F1A15B" w14:textId="417C99EB" w:rsidR="00360A43" w:rsidRDefault="00241452">
      <w:pPr>
        <w:spacing w:after="240"/>
        <w:rPr>
          <w:rFonts w:ascii="Aptos" w:eastAsia="Aptos" w:hAnsi="Aptos" w:cs="Aptos"/>
        </w:rPr>
      </w:pPr>
      <w:r>
        <w:rPr>
          <w:rFonts w:ascii="Aptos" w:eastAsia="Aptos" w:hAnsi="Aptos" w:cs="Aptos"/>
        </w:rPr>
        <w:t xml:space="preserve">This Exhibit Agreement is made effective__________________, by and between _____________________ </w:t>
      </w:r>
      <w:r w:rsidR="00D43ED3">
        <w:rPr>
          <w:rFonts w:ascii="Aptos" w:eastAsia="Aptos" w:hAnsi="Aptos" w:cs="Aptos"/>
        </w:rPr>
        <w:t>(Artist)</w:t>
      </w:r>
      <w:r w:rsidR="00F22920">
        <w:rPr>
          <w:rFonts w:ascii="Aptos" w:eastAsia="Aptos" w:hAnsi="Aptos" w:cs="Aptos"/>
        </w:rPr>
        <w:t xml:space="preserve"> </w:t>
      </w:r>
      <w:r>
        <w:rPr>
          <w:rFonts w:ascii="Aptos" w:eastAsia="Aptos" w:hAnsi="Aptos" w:cs="Aptos"/>
        </w:rPr>
        <w:t xml:space="preserve">and North Tahoe Arts Inc. </w:t>
      </w:r>
      <w:r w:rsidR="00D43ED3">
        <w:rPr>
          <w:rFonts w:ascii="Aptos" w:eastAsia="Aptos" w:hAnsi="Aptos" w:cs="Aptos"/>
        </w:rPr>
        <w:t>(NTA)</w:t>
      </w:r>
      <w:r>
        <w:rPr>
          <w:rFonts w:ascii="Aptos" w:eastAsia="Aptos" w:hAnsi="Aptos" w:cs="Aptos"/>
        </w:rPr>
        <w:t>.</w:t>
      </w:r>
    </w:p>
    <w:p w14:paraId="61C804E9" w14:textId="5FE0E38E" w:rsidR="00360A43" w:rsidRDefault="00AF2E5B">
      <w:pPr>
        <w:spacing w:after="240"/>
        <w:rPr>
          <w:rFonts w:ascii="Aptos" w:eastAsia="Aptos" w:hAnsi="Aptos" w:cs="Aptos"/>
        </w:rPr>
      </w:pPr>
      <w:r>
        <w:rPr>
          <w:rFonts w:ascii="Aptos" w:eastAsia="Aptos" w:hAnsi="Aptos" w:cs="Aptos"/>
          <w:b/>
        </w:rPr>
        <w:t>Overview</w:t>
      </w:r>
      <w:r w:rsidR="00241452">
        <w:rPr>
          <w:rFonts w:ascii="Aptos" w:eastAsia="Aptos" w:hAnsi="Aptos" w:cs="Aptos"/>
          <w:b/>
        </w:rPr>
        <w:t xml:space="preserve">: </w:t>
      </w:r>
      <w:r w:rsidR="00241452">
        <w:rPr>
          <w:rFonts w:ascii="Aptos" w:eastAsia="Aptos" w:hAnsi="Aptos" w:cs="Aptos"/>
        </w:rPr>
        <w:t xml:space="preserve">NTA will provide </w:t>
      </w:r>
      <w:r w:rsidR="00D43ED3">
        <w:rPr>
          <w:rFonts w:ascii="Aptos" w:eastAsia="Aptos" w:hAnsi="Aptos" w:cs="Aptos"/>
        </w:rPr>
        <w:t xml:space="preserve">Artist </w:t>
      </w:r>
      <w:r w:rsidR="00241452">
        <w:rPr>
          <w:rFonts w:ascii="Aptos" w:eastAsia="Aptos" w:hAnsi="Aptos" w:cs="Aptos"/>
        </w:rPr>
        <w:t>retail</w:t>
      </w:r>
      <w:r w:rsidR="00D43ED3">
        <w:rPr>
          <w:rFonts w:ascii="Aptos" w:eastAsia="Aptos" w:hAnsi="Aptos" w:cs="Aptos"/>
        </w:rPr>
        <w:t xml:space="preserve"> </w:t>
      </w:r>
      <w:r w:rsidR="00241452">
        <w:rPr>
          <w:rFonts w:ascii="Aptos" w:eastAsia="Aptos" w:hAnsi="Aptos" w:cs="Aptos"/>
        </w:rPr>
        <w:t>gallery space to display artwork</w:t>
      </w:r>
      <w:r w:rsidR="001417D6">
        <w:rPr>
          <w:rFonts w:ascii="Aptos" w:eastAsia="Aptos" w:hAnsi="Aptos" w:cs="Aptos"/>
        </w:rPr>
        <w:t xml:space="preserve"> for the selected exhibit</w:t>
      </w:r>
      <w:r w:rsidR="00241452">
        <w:rPr>
          <w:rFonts w:ascii="Aptos" w:eastAsia="Aptos" w:hAnsi="Aptos" w:cs="Aptos"/>
        </w:rPr>
        <w:t>. Art is placed voluntarily and is not insured. NTA is not responsible for any loss, theft, or damage.</w:t>
      </w:r>
      <w:r w:rsidR="001417D6">
        <w:rPr>
          <w:rFonts w:ascii="Aptos" w:eastAsia="Aptos" w:hAnsi="Aptos" w:cs="Aptos"/>
        </w:rPr>
        <w:t xml:space="preserve"> Art must be consistent with the work submitted for jury in the artists’ application</w:t>
      </w:r>
      <w:r>
        <w:rPr>
          <w:rFonts w:ascii="Aptos" w:eastAsia="Aptos" w:hAnsi="Aptos" w:cs="Aptos"/>
        </w:rPr>
        <w:t xml:space="preserve"> and with the theme of the exhibit</w:t>
      </w:r>
      <w:r w:rsidR="001417D6">
        <w:rPr>
          <w:rFonts w:ascii="Aptos" w:eastAsia="Aptos" w:hAnsi="Aptos" w:cs="Aptos"/>
        </w:rPr>
        <w:t>.</w:t>
      </w:r>
    </w:p>
    <w:p w14:paraId="51714B37" w14:textId="62052B24" w:rsidR="00360A43" w:rsidRDefault="00D43ED3">
      <w:pPr>
        <w:rPr>
          <w:rFonts w:ascii="Aptos" w:eastAsia="Aptos" w:hAnsi="Aptos" w:cs="Aptos"/>
        </w:rPr>
      </w:pPr>
      <w:r>
        <w:rPr>
          <w:rFonts w:ascii="Aptos" w:eastAsia="Aptos" w:hAnsi="Aptos" w:cs="Aptos"/>
          <w:b/>
        </w:rPr>
        <w:t xml:space="preserve">Exhibit </w:t>
      </w:r>
      <w:r w:rsidR="00241452">
        <w:rPr>
          <w:rFonts w:ascii="Aptos" w:eastAsia="Aptos" w:hAnsi="Aptos" w:cs="Aptos"/>
          <w:b/>
        </w:rPr>
        <w:t>Fee</w:t>
      </w:r>
      <w:r w:rsidR="00AF2E5B">
        <w:rPr>
          <w:rFonts w:ascii="Aptos" w:eastAsia="Aptos" w:hAnsi="Aptos" w:cs="Aptos"/>
          <w:b/>
        </w:rPr>
        <w:t xml:space="preserve"> and Commission</w:t>
      </w:r>
      <w:r w:rsidR="00241452">
        <w:rPr>
          <w:rFonts w:ascii="Aptos" w:eastAsia="Aptos" w:hAnsi="Aptos" w:cs="Aptos"/>
        </w:rPr>
        <w:t xml:space="preserve"> </w:t>
      </w:r>
    </w:p>
    <w:p w14:paraId="15F1B80B" w14:textId="2E4FC71F" w:rsidR="001417D6" w:rsidRPr="001417D6" w:rsidRDefault="00241452" w:rsidP="001417D6">
      <w:pPr>
        <w:rPr>
          <w:rFonts w:ascii="Aptos" w:eastAsia="Aptos" w:hAnsi="Aptos" w:cs="Aptos"/>
        </w:rPr>
      </w:pPr>
      <w:r>
        <w:rPr>
          <w:rFonts w:ascii="Aptos" w:eastAsia="Aptos" w:hAnsi="Aptos" w:cs="Aptos"/>
        </w:rPr>
        <w:t xml:space="preserve">$100 for NTA members and $125 for non-members. </w:t>
      </w:r>
      <w:r w:rsidR="00AF2E5B">
        <w:rPr>
          <w:rFonts w:ascii="Aptos" w:eastAsia="Aptos" w:hAnsi="Aptos" w:cs="Aptos"/>
        </w:rPr>
        <w:t xml:space="preserve">Artist retains 70% of sales and NTA retains </w:t>
      </w:r>
      <w:r w:rsidR="001417D6" w:rsidRPr="001417D6">
        <w:rPr>
          <w:rFonts w:ascii="Aptos" w:eastAsia="Aptos" w:hAnsi="Aptos" w:cs="Aptos"/>
        </w:rPr>
        <w:t>30%</w:t>
      </w:r>
      <w:r w:rsidR="00AF2E5B">
        <w:rPr>
          <w:rFonts w:ascii="Aptos" w:eastAsia="Aptos" w:hAnsi="Aptos" w:cs="Aptos"/>
        </w:rPr>
        <w:t>.</w:t>
      </w:r>
      <w:r w:rsidR="001417D6" w:rsidRPr="001417D6">
        <w:rPr>
          <w:rFonts w:ascii="Aptos" w:eastAsia="Aptos" w:hAnsi="Aptos" w:cs="Aptos"/>
        </w:rPr>
        <w:t xml:space="preserve"> </w:t>
      </w:r>
    </w:p>
    <w:p w14:paraId="752E3391" w14:textId="77777777" w:rsidR="001417D6" w:rsidRPr="001417D6" w:rsidRDefault="001417D6" w:rsidP="001417D6">
      <w:pPr>
        <w:rPr>
          <w:rFonts w:ascii="Aptos" w:eastAsia="Aptos" w:hAnsi="Aptos" w:cs="Aptos"/>
        </w:rPr>
      </w:pPr>
    </w:p>
    <w:p w14:paraId="025F5E64" w14:textId="0D7F1F4A" w:rsidR="00360A43" w:rsidRDefault="00241452" w:rsidP="001417D6">
      <w:pPr>
        <w:rPr>
          <w:rFonts w:ascii="Aptos" w:eastAsia="Aptos" w:hAnsi="Aptos" w:cs="Aptos"/>
        </w:rPr>
      </w:pPr>
      <w:proofErr w:type="gramStart"/>
      <w:r>
        <w:rPr>
          <w:rFonts w:ascii="Aptos" w:eastAsia="Aptos" w:hAnsi="Aptos" w:cs="Aptos"/>
        </w:rPr>
        <w:t>Artist</w:t>
      </w:r>
      <w:proofErr w:type="gramEnd"/>
      <w:r w:rsidR="00AF2E5B">
        <w:rPr>
          <w:rFonts w:ascii="Aptos" w:eastAsia="Aptos" w:hAnsi="Aptos" w:cs="Aptos"/>
        </w:rPr>
        <w:t xml:space="preserve"> will be invoiced </w:t>
      </w:r>
      <w:r w:rsidR="00016479">
        <w:rPr>
          <w:rFonts w:ascii="Aptos" w:eastAsia="Aptos" w:hAnsi="Aptos" w:cs="Aptos"/>
        </w:rPr>
        <w:t xml:space="preserve">via email </w:t>
      </w:r>
      <w:r w:rsidR="00AF2E5B">
        <w:rPr>
          <w:rFonts w:ascii="Aptos" w:eastAsia="Aptos" w:hAnsi="Aptos" w:cs="Aptos"/>
        </w:rPr>
        <w:t xml:space="preserve">upon </w:t>
      </w:r>
      <w:r w:rsidR="00F22920">
        <w:rPr>
          <w:rFonts w:ascii="Aptos" w:eastAsia="Aptos" w:hAnsi="Aptos" w:cs="Aptos"/>
        </w:rPr>
        <w:t>acceptance and</w:t>
      </w:r>
      <w:r>
        <w:rPr>
          <w:rFonts w:ascii="Aptos" w:eastAsia="Aptos" w:hAnsi="Aptos" w:cs="Aptos"/>
        </w:rPr>
        <w:t xml:space="preserve"> must pay the</w:t>
      </w:r>
      <w:r w:rsidR="00D255E2">
        <w:rPr>
          <w:rFonts w:ascii="Aptos" w:eastAsia="Aptos" w:hAnsi="Aptos" w:cs="Aptos"/>
        </w:rPr>
        <w:t xml:space="preserve"> exhibit</w:t>
      </w:r>
      <w:r>
        <w:rPr>
          <w:rFonts w:ascii="Aptos" w:eastAsia="Aptos" w:hAnsi="Aptos" w:cs="Aptos"/>
        </w:rPr>
        <w:t xml:space="preserve"> fee </w:t>
      </w:r>
      <w:r w:rsidR="00D255E2">
        <w:rPr>
          <w:rFonts w:ascii="Aptos" w:eastAsia="Aptos" w:hAnsi="Aptos" w:cs="Aptos"/>
        </w:rPr>
        <w:t>prior to</w:t>
      </w:r>
      <w:r>
        <w:rPr>
          <w:rFonts w:ascii="Aptos" w:eastAsia="Aptos" w:hAnsi="Aptos" w:cs="Aptos"/>
        </w:rPr>
        <w:t xml:space="preserve"> scheduling</w:t>
      </w:r>
      <w:r w:rsidR="003A3030">
        <w:rPr>
          <w:rFonts w:ascii="Aptos" w:eastAsia="Aptos" w:hAnsi="Aptos" w:cs="Aptos"/>
        </w:rPr>
        <w:t xml:space="preserve"> an</w:t>
      </w:r>
      <w:r>
        <w:rPr>
          <w:rFonts w:ascii="Aptos" w:eastAsia="Aptos" w:hAnsi="Aptos" w:cs="Aptos"/>
        </w:rPr>
        <w:t xml:space="preserve"> installation </w:t>
      </w:r>
      <w:r w:rsidR="00F22920">
        <w:rPr>
          <w:rFonts w:ascii="Aptos" w:eastAsia="Aptos" w:hAnsi="Aptos" w:cs="Aptos"/>
        </w:rPr>
        <w:t>appointment</w:t>
      </w:r>
      <w:r>
        <w:rPr>
          <w:rFonts w:ascii="Aptos" w:eastAsia="Aptos" w:hAnsi="Aptos" w:cs="Aptos"/>
        </w:rPr>
        <w:t>. Artists using the NTA member rate must have a current NTA yearly membership</w:t>
      </w:r>
      <w:r w:rsidR="00016479">
        <w:rPr>
          <w:rFonts w:ascii="Aptos" w:eastAsia="Aptos" w:hAnsi="Aptos" w:cs="Aptos"/>
        </w:rPr>
        <w:t xml:space="preserve"> on file</w:t>
      </w:r>
      <w:r>
        <w:rPr>
          <w:rFonts w:ascii="Aptos" w:eastAsia="Aptos" w:hAnsi="Aptos" w:cs="Aptos"/>
        </w:rPr>
        <w:t>.</w:t>
      </w:r>
    </w:p>
    <w:p w14:paraId="0179BA9D" w14:textId="77777777" w:rsidR="004E2F32" w:rsidRDefault="004E2F32" w:rsidP="004E2F32">
      <w:pPr>
        <w:rPr>
          <w:rFonts w:ascii="Aptos" w:eastAsia="Aptos" w:hAnsi="Aptos" w:cs="Aptos"/>
        </w:rPr>
      </w:pPr>
    </w:p>
    <w:p w14:paraId="26CA383F" w14:textId="0DD0BFBB" w:rsidR="004E2F32" w:rsidRPr="004E2F32" w:rsidRDefault="004E2F32" w:rsidP="004E2F32">
      <w:pPr>
        <w:rPr>
          <w:rFonts w:ascii="Aptos" w:eastAsia="Aptos" w:hAnsi="Aptos" w:cs="Aptos"/>
          <w:b/>
          <w:bCs/>
        </w:rPr>
      </w:pPr>
      <w:r w:rsidRPr="004E2F32">
        <w:rPr>
          <w:rFonts w:ascii="Aptos" w:eastAsia="Aptos" w:hAnsi="Aptos" w:cs="Aptos"/>
          <w:b/>
          <w:bCs/>
        </w:rPr>
        <w:t>Fee Assurance</w:t>
      </w:r>
    </w:p>
    <w:p w14:paraId="79205E6A" w14:textId="54112C41" w:rsidR="004E2F32" w:rsidRDefault="004E2F32" w:rsidP="004E2F32">
      <w:pPr>
        <w:rPr>
          <w:rFonts w:ascii="Aptos" w:eastAsia="Aptos" w:hAnsi="Aptos" w:cs="Aptos"/>
        </w:rPr>
      </w:pPr>
      <w:r w:rsidRPr="004E2F32">
        <w:rPr>
          <w:rFonts w:ascii="Aptos" w:eastAsia="Aptos" w:hAnsi="Aptos" w:cs="Aptos"/>
        </w:rPr>
        <w:t>Should Artist not realize sales to cover fees, NTA will refund the difference between sale proceeds and exhibit fee less a $35 administrative fee.  This limits Artist risk to $35.</w:t>
      </w:r>
    </w:p>
    <w:p w14:paraId="1FB4DAE7" w14:textId="77777777" w:rsidR="00360A43" w:rsidRDefault="00360A43">
      <w:pPr>
        <w:rPr>
          <w:rFonts w:ascii="Aptos" w:eastAsia="Aptos" w:hAnsi="Aptos" w:cs="Aptos"/>
        </w:rPr>
      </w:pPr>
    </w:p>
    <w:p w14:paraId="772AD88A" w14:textId="77777777" w:rsidR="00016479" w:rsidRPr="00016479" w:rsidRDefault="00016479" w:rsidP="00016479">
      <w:pPr>
        <w:rPr>
          <w:rFonts w:ascii="Aptos" w:eastAsia="Aptos" w:hAnsi="Aptos" w:cs="Aptos"/>
          <w:b/>
        </w:rPr>
      </w:pPr>
      <w:r w:rsidRPr="00016479">
        <w:rPr>
          <w:rFonts w:ascii="Aptos" w:eastAsia="Aptos" w:hAnsi="Aptos" w:cs="Aptos"/>
          <w:b/>
        </w:rPr>
        <w:t>Sales</w:t>
      </w:r>
    </w:p>
    <w:p w14:paraId="057CA1A6" w14:textId="41C21687" w:rsidR="00016479" w:rsidRPr="00016479" w:rsidRDefault="00016479" w:rsidP="00016479">
      <w:pPr>
        <w:rPr>
          <w:rFonts w:ascii="Aptos" w:eastAsia="Aptos" w:hAnsi="Aptos" w:cs="Aptos"/>
          <w:bCs/>
        </w:rPr>
      </w:pPr>
      <w:r w:rsidRPr="00016479">
        <w:rPr>
          <w:rFonts w:ascii="Aptos" w:eastAsia="Aptos" w:hAnsi="Aptos" w:cs="Aptos"/>
          <w:bCs/>
        </w:rPr>
        <w:t>All sales will be processed through NTA. Sales tax will be collected and paid by NTA.</w:t>
      </w:r>
    </w:p>
    <w:p w14:paraId="7AE7E200" w14:textId="77777777" w:rsidR="00016479" w:rsidRDefault="00016479">
      <w:pPr>
        <w:rPr>
          <w:rFonts w:ascii="Aptos" w:eastAsia="Aptos" w:hAnsi="Aptos" w:cs="Aptos"/>
          <w:b/>
        </w:rPr>
      </w:pPr>
    </w:p>
    <w:p w14:paraId="482F3F95" w14:textId="77777777" w:rsidR="00016479" w:rsidRPr="00016479" w:rsidRDefault="00016479" w:rsidP="00016479">
      <w:pPr>
        <w:rPr>
          <w:rFonts w:ascii="Aptos" w:eastAsia="Aptos" w:hAnsi="Aptos" w:cs="Aptos"/>
          <w:b/>
        </w:rPr>
      </w:pPr>
      <w:r w:rsidRPr="00016479">
        <w:rPr>
          <w:rFonts w:ascii="Aptos" w:eastAsia="Aptos" w:hAnsi="Aptos" w:cs="Aptos"/>
          <w:b/>
        </w:rPr>
        <w:t>Artist Payment</w:t>
      </w:r>
    </w:p>
    <w:p w14:paraId="7C70B20C" w14:textId="57A7068D" w:rsidR="00016479" w:rsidRPr="00016479" w:rsidRDefault="00016479" w:rsidP="00016479">
      <w:pPr>
        <w:rPr>
          <w:rFonts w:ascii="Aptos" w:eastAsia="Aptos" w:hAnsi="Aptos" w:cs="Aptos"/>
          <w:bCs/>
        </w:rPr>
      </w:pPr>
      <w:r w:rsidRPr="00016479">
        <w:rPr>
          <w:rFonts w:ascii="Aptos" w:eastAsia="Aptos" w:hAnsi="Aptos" w:cs="Aptos"/>
          <w:bCs/>
        </w:rPr>
        <w:t>Checks for sales will be issued by the 15th of the following the end of the exhibit.</w:t>
      </w:r>
    </w:p>
    <w:p w14:paraId="57824621" w14:textId="77777777" w:rsidR="00016479" w:rsidRDefault="00016479">
      <w:pPr>
        <w:rPr>
          <w:rFonts w:ascii="Aptos" w:eastAsia="Aptos" w:hAnsi="Aptos" w:cs="Aptos"/>
          <w:b/>
        </w:rPr>
      </w:pPr>
    </w:p>
    <w:p w14:paraId="783E88B6" w14:textId="0A6B755E" w:rsidR="00360A43" w:rsidRDefault="00164CD1">
      <w:pPr>
        <w:rPr>
          <w:rFonts w:ascii="Aptos" w:eastAsia="Aptos" w:hAnsi="Aptos" w:cs="Aptos"/>
          <w:b/>
        </w:rPr>
      </w:pPr>
      <w:r w:rsidRPr="00164CD1">
        <w:rPr>
          <w:rFonts w:ascii="Aptos" w:eastAsia="Aptos" w:hAnsi="Aptos" w:cs="Aptos"/>
          <w:b/>
        </w:rPr>
        <w:lastRenderedPageBreak/>
        <w:t>Work Presentation</w:t>
      </w:r>
    </w:p>
    <w:p w14:paraId="120FB930" w14:textId="77777777" w:rsidR="00360A43" w:rsidRDefault="00241452">
      <w:pPr>
        <w:rPr>
          <w:rFonts w:ascii="Aptos" w:eastAsia="Aptos" w:hAnsi="Aptos" w:cs="Aptos"/>
        </w:rPr>
      </w:pPr>
      <w:r>
        <w:rPr>
          <w:rFonts w:ascii="Aptos" w:eastAsia="Aptos" w:hAnsi="Aptos" w:cs="Aptos"/>
        </w:rPr>
        <w:t xml:space="preserve">Artists are responsible for a professional presentation of their work. For wall artists, this includes framing, wiring and hanging their artwork. 3D artists may bring display materials. NTA reserves the right to discuss rearranging with the Artist or remove artwork if the exhibit area is severely overcrowded or does not meet the standards below. </w:t>
      </w:r>
    </w:p>
    <w:p w14:paraId="00401EB6" w14:textId="77777777" w:rsidR="00360A43" w:rsidRDefault="00360A43">
      <w:pPr>
        <w:rPr>
          <w:rFonts w:ascii="Aptos" w:eastAsia="Aptos" w:hAnsi="Aptos" w:cs="Aptos"/>
          <w:b/>
        </w:rPr>
      </w:pPr>
    </w:p>
    <w:p w14:paraId="36E6EF67" w14:textId="496EB2BD" w:rsidR="00360A43" w:rsidRDefault="00241452">
      <w:pPr>
        <w:rPr>
          <w:rFonts w:ascii="Aptos" w:eastAsia="Aptos" w:hAnsi="Aptos" w:cs="Aptos"/>
        </w:rPr>
      </w:pPr>
      <w:r>
        <w:rPr>
          <w:rFonts w:ascii="Aptos" w:eastAsia="Aptos" w:hAnsi="Aptos" w:cs="Aptos"/>
          <w:b/>
          <w:i/>
        </w:rPr>
        <w:t>Labels</w:t>
      </w:r>
      <w:r>
        <w:rPr>
          <w:rFonts w:ascii="Aptos" w:eastAsia="Aptos" w:hAnsi="Aptos" w:cs="Aptos"/>
          <w:b/>
        </w:rPr>
        <w:t xml:space="preserve"> –</w:t>
      </w:r>
      <w:r>
        <w:rPr>
          <w:rFonts w:ascii="Aptos" w:eastAsia="Aptos" w:hAnsi="Aptos" w:cs="Aptos"/>
        </w:rPr>
        <w:t xml:space="preserve"> For wall art a label template will be provided.  3D art may have smaller tags. Each item must be labeled with the price, your initials and </w:t>
      </w:r>
      <w:r w:rsidR="00F22920">
        <w:rPr>
          <w:rFonts w:ascii="Aptos" w:eastAsia="Aptos" w:hAnsi="Aptos" w:cs="Aptos"/>
        </w:rPr>
        <w:t>the exhibit initials</w:t>
      </w:r>
      <w:r>
        <w:rPr>
          <w:rFonts w:ascii="Aptos" w:eastAsia="Aptos" w:hAnsi="Aptos" w:cs="Aptos"/>
        </w:rPr>
        <w:t xml:space="preserve">. </w:t>
      </w:r>
    </w:p>
    <w:p w14:paraId="0F0E4CDB" w14:textId="77777777" w:rsidR="00016479" w:rsidRDefault="00016479">
      <w:pPr>
        <w:rPr>
          <w:rFonts w:ascii="Aptos" w:eastAsia="Aptos" w:hAnsi="Aptos" w:cs="Aptos"/>
          <w:b/>
          <w:i/>
        </w:rPr>
      </w:pPr>
    </w:p>
    <w:p w14:paraId="129EA889" w14:textId="60E0118E" w:rsidR="00360A43" w:rsidRDefault="00241452">
      <w:pPr>
        <w:rPr>
          <w:rFonts w:ascii="Aptos" w:eastAsia="Aptos" w:hAnsi="Aptos" w:cs="Aptos"/>
        </w:rPr>
      </w:pPr>
      <w:r>
        <w:rPr>
          <w:rFonts w:ascii="Aptos" w:eastAsia="Aptos" w:hAnsi="Aptos" w:cs="Aptos"/>
          <w:b/>
          <w:i/>
        </w:rPr>
        <w:t xml:space="preserve">Frames </w:t>
      </w:r>
      <w:r>
        <w:rPr>
          <w:rFonts w:ascii="Aptos" w:eastAsia="Aptos" w:hAnsi="Aptos" w:cs="Aptos"/>
        </w:rPr>
        <w:t xml:space="preserve">- If artwork is framed it must be in good condition, free of scrapes, and wired </w:t>
      </w:r>
      <w:proofErr w:type="gramStart"/>
      <w:r>
        <w:rPr>
          <w:rFonts w:ascii="Aptos" w:eastAsia="Aptos" w:hAnsi="Aptos" w:cs="Aptos"/>
        </w:rPr>
        <w:t>for  hanging</w:t>
      </w:r>
      <w:proofErr w:type="gramEnd"/>
      <w:r>
        <w:rPr>
          <w:rFonts w:ascii="Aptos" w:eastAsia="Aptos" w:hAnsi="Aptos" w:cs="Aptos"/>
        </w:rPr>
        <w:t>. No sawtooth hangers are allowed.</w:t>
      </w:r>
    </w:p>
    <w:p w14:paraId="5082E9C0" w14:textId="77777777" w:rsidR="00016479" w:rsidRDefault="00016479">
      <w:pPr>
        <w:rPr>
          <w:rFonts w:ascii="Aptos" w:eastAsia="Aptos" w:hAnsi="Aptos" w:cs="Aptos"/>
          <w:b/>
          <w:i/>
        </w:rPr>
      </w:pPr>
    </w:p>
    <w:p w14:paraId="6BB45B85" w14:textId="32A71FFD" w:rsidR="00360A43" w:rsidRDefault="00241452">
      <w:pPr>
        <w:rPr>
          <w:rFonts w:ascii="Aptos" w:eastAsia="Aptos" w:hAnsi="Aptos" w:cs="Aptos"/>
        </w:rPr>
      </w:pPr>
      <w:r>
        <w:rPr>
          <w:rFonts w:ascii="Aptos" w:eastAsia="Aptos" w:hAnsi="Aptos" w:cs="Aptos"/>
          <w:b/>
          <w:i/>
        </w:rPr>
        <w:t>Prints -</w:t>
      </w:r>
      <w:r>
        <w:rPr>
          <w:rFonts w:ascii="Aptos" w:eastAsia="Aptos" w:hAnsi="Aptos" w:cs="Aptos"/>
        </w:rPr>
        <w:t xml:space="preserve"> Prints and cards may be shown, but </w:t>
      </w:r>
      <w:proofErr w:type="gramStart"/>
      <w:r>
        <w:rPr>
          <w:rFonts w:ascii="Aptos" w:eastAsia="Aptos" w:hAnsi="Aptos" w:cs="Aptos"/>
        </w:rPr>
        <w:t>the majority of</w:t>
      </w:r>
      <w:proofErr w:type="gramEnd"/>
      <w:r>
        <w:rPr>
          <w:rFonts w:ascii="Aptos" w:eastAsia="Aptos" w:hAnsi="Aptos" w:cs="Aptos"/>
        </w:rPr>
        <w:t xml:space="preserve"> </w:t>
      </w:r>
      <w:proofErr w:type="gramStart"/>
      <w:r>
        <w:rPr>
          <w:rFonts w:ascii="Aptos" w:eastAsia="Aptos" w:hAnsi="Aptos" w:cs="Aptos"/>
        </w:rPr>
        <w:t>work</w:t>
      </w:r>
      <w:proofErr w:type="gramEnd"/>
      <w:r>
        <w:rPr>
          <w:rFonts w:ascii="Aptos" w:eastAsia="Aptos" w:hAnsi="Aptos" w:cs="Aptos"/>
        </w:rPr>
        <w:t xml:space="preserve"> should be original.</w:t>
      </w:r>
    </w:p>
    <w:p w14:paraId="5D7E85F0" w14:textId="77777777" w:rsidR="00016479" w:rsidRDefault="00016479">
      <w:pPr>
        <w:rPr>
          <w:rFonts w:ascii="Aptos" w:eastAsia="Aptos" w:hAnsi="Aptos" w:cs="Aptos"/>
          <w:b/>
          <w:i/>
        </w:rPr>
      </w:pPr>
    </w:p>
    <w:p w14:paraId="0127EFA9" w14:textId="494E5779" w:rsidR="00360A43" w:rsidRDefault="00241452">
      <w:pPr>
        <w:rPr>
          <w:rFonts w:ascii="Aptos" w:eastAsia="Aptos" w:hAnsi="Aptos" w:cs="Aptos"/>
        </w:rPr>
      </w:pPr>
      <w:r>
        <w:rPr>
          <w:rFonts w:ascii="Aptos" w:eastAsia="Aptos" w:hAnsi="Aptos" w:cs="Aptos"/>
          <w:b/>
          <w:i/>
        </w:rPr>
        <w:t xml:space="preserve">3D artwork - </w:t>
      </w:r>
      <w:r>
        <w:rPr>
          <w:rFonts w:ascii="Aptos" w:eastAsia="Aptos" w:hAnsi="Aptos" w:cs="Aptos"/>
        </w:rPr>
        <w:t xml:space="preserve">Glass cubes and space on tables will be available for display. </w:t>
      </w:r>
    </w:p>
    <w:p w14:paraId="45DE7DA5" w14:textId="77777777" w:rsidR="00016479" w:rsidRDefault="00016479">
      <w:pPr>
        <w:rPr>
          <w:rFonts w:ascii="Aptos" w:eastAsia="Aptos" w:hAnsi="Aptos" w:cs="Aptos"/>
          <w:b/>
          <w:i/>
        </w:rPr>
      </w:pPr>
    </w:p>
    <w:p w14:paraId="7421E10F" w14:textId="59E51EE1" w:rsidR="00360A43" w:rsidRDefault="00241452">
      <w:pPr>
        <w:rPr>
          <w:rFonts w:ascii="Aptos" w:eastAsia="Aptos" w:hAnsi="Aptos" w:cs="Aptos"/>
        </w:rPr>
      </w:pPr>
      <w:r>
        <w:rPr>
          <w:rFonts w:ascii="Aptos" w:eastAsia="Aptos" w:hAnsi="Aptos" w:cs="Aptos"/>
          <w:b/>
          <w:i/>
        </w:rPr>
        <w:t xml:space="preserve">Promotional Materials </w:t>
      </w:r>
      <w:r>
        <w:rPr>
          <w:rFonts w:ascii="Aptos" w:eastAsia="Aptos" w:hAnsi="Aptos" w:cs="Aptos"/>
          <w:b/>
        </w:rPr>
        <w:t>-</w:t>
      </w:r>
      <w:r>
        <w:rPr>
          <w:rFonts w:ascii="Aptos" w:eastAsia="Aptos" w:hAnsi="Aptos" w:cs="Aptos"/>
        </w:rPr>
        <w:t xml:space="preserve"> Business cards and brochures may be displayed within the artist’s allocated space. Any containers placed on a wall must be removable without damaging the wall. </w:t>
      </w:r>
    </w:p>
    <w:p w14:paraId="450B0102" w14:textId="77777777" w:rsidR="00360A43" w:rsidRDefault="00360A43">
      <w:pPr>
        <w:rPr>
          <w:rFonts w:ascii="Aptos" w:eastAsia="Aptos" w:hAnsi="Aptos" w:cs="Aptos"/>
        </w:rPr>
      </w:pPr>
    </w:p>
    <w:p w14:paraId="444E2A62" w14:textId="77777777" w:rsidR="00360A43" w:rsidRDefault="00241452">
      <w:pPr>
        <w:rPr>
          <w:rFonts w:ascii="Aptos" w:eastAsia="Aptos" w:hAnsi="Aptos" w:cs="Aptos"/>
        </w:rPr>
      </w:pPr>
      <w:r>
        <w:rPr>
          <w:rFonts w:ascii="Aptos" w:eastAsia="Aptos" w:hAnsi="Aptos" w:cs="Aptos"/>
          <w:b/>
        </w:rPr>
        <w:t>Social Media and Cross-Promotion</w:t>
      </w:r>
    </w:p>
    <w:p w14:paraId="05BCCE4B" w14:textId="64C54388" w:rsidR="00360A43" w:rsidRDefault="00241452">
      <w:pPr>
        <w:rPr>
          <w:rFonts w:ascii="Aptos" w:eastAsia="Aptos" w:hAnsi="Aptos" w:cs="Aptos"/>
        </w:rPr>
      </w:pPr>
      <w:r>
        <w:rPr>
          <w:rFonts w:ascii="Aptos" w:eastAsia="Aptos" w:hAnsi="Aptos" w:cs="Aptos"/>
        </w:rPr>
        <w:t>Artists will be promoted on the North Tahoe Arts website</w:t>
      </w:r>
      <w:r w:rsidR="003A14A6">
        <w:rPr>
          <w:rFonts w:ascii="Aptos" w:eastAsia="Aptos" w:hAnsi="Aptos" w:cs="Aptos"/>
        </w:rPr>
        <w:t xml:space="preserve"> and</w:t>
      </w:r>
      <w:r>
        <w:rPr>
          <w:rFonts w:ascii="Aptos" w:eastAsia="Aptos" w:hAnsi="Aptos" w:cs="Aptos"/>
        </w:rPr>
        <w:t xml:space="preserve"> social media</w:t>
      </w:r>
      <w:r w:rsidR="003A14A6">
        <w:rPr>
          <w:rFonts w:ascii="Aptos" w:eastAsia="Aptos" w:hAnsi="Aptos" w:cs="Aptos"/>
        </w:rPr>
        <w:t>.</w:t>
      </w:r>
      <w:r>
        <w:rPr>
          <w:rFonts w:ascii="Aptos" w:eastAsia="Aptos" w:hAnsi="Aptos" w:cs="Aptos"/>
        </w:rPr>
        <w:t xml:space="preserve"> Artists are also asked to promote their own exhibit and help spread awareness of NTA.</w:t>
      </w:r>
      <w:r w:rsidR="00164CD1" w:rsidRPr="00164CD1">
        <w:t xml:space="preserve"> </w:t>
      </w:r>
      <w:r w:rsidR="00164CD1" w:rsidRPr="00164CD1">
        <w:rPr>
          <w:rFonts w:ascii="Aptos" w:eastAsia="Aptos" w:hAnsi="Aptos" w:cs="Aptos"/>
        </w:rPr>
        <w:t>If an Artists Reception is scheduled to promote the exhibit, Artists agree to participate.</w:t>
      </w:r>
    </w:p>
    <w:p w14:paraId="3742BACF" w14:textId="77777777" w:rsidR="00360A43" w:rsidRDefault="00360A43">
      <w:pPr>
        <w:rPr>
          <w:rFonts w:ascii="Aptos" w:eastAsia="Aptos" w:hAnsi="Aptos" w:cs="Aptos"/>
        </w:rPr>
      </w:pPr>
    </w:p>
    <w:p w14:paraId="69446483" w14:textId="77777777" w:rsidR="00360A43" w:rsidRDefault="00241452">
      <w:pPr>
        <w:rPr>
          <w:rFonts w:ascii="Aptos" w:eastAsia="Aptos" w:hAnsi="Aptos" w:cs="Aptos"/>
          <w:b/>
        </w:rPr>
      </w:pPr>
      <w:r>
        <w:rPr>
          <w:rFonts w:ascii="Aptos" w:eastAsia="Aptos" w:hAnsi="Aptos" w:cs="Aptos"/>
          <w:b/>
        </w:rPr>
        <w:t>Termination</w:t>
      </w:r>
    </w:p>
    <w:p w14:paraId="7FD0D4F8" w14:textId="5C87DA9A" w:rsidR="00360A43" w:rsidRDefault="00241452">
      <w:pPr>
        <w:rPr>
          <w:rFonts w:ascii="Aptos" w:eastAsia="Aptos" w:hAnsi="Aptos" w:cs="Aptos"/>
        </w:rPr>
      </w:pPr>
      <w:r>
        <w:rPr>
          <w:rFonts w:ascii="Aptos" w:eastAsia="Aptos" w:hAnsi="Aptos" w:cs="Aptos"/>
        </w:rPr>
        <w:t>This agreement is terminated on the date of the close of the exhibit and unsold artwork must be picked up no later than 2 days after</w:t>
      </w:r>
      <w:r w:rsidR="003A14A6">
        <w:rPr>
          <w:rFonts w:ascii="Aptos" w:eastAsia="Aptos" w:hAnsi="Aptos" w:cs="Aptos"/>
        </w:rPr>
        <w:t>ward.</w:t>
      </w:r>
    </w:p>
    <w:p w14:paraId="09873711" w14:textId="77777777" w:rsidR="00360A43" w:rsidRDefault="00360A43">
      <w:pPr>
        <w:rPr>
          <w:rFonts w:ascii="Aptos" w:eastAsia="Aptos" w:hAnsi="Aptos" w:cs="Aptos"/>
        </w:rPr>
      </w:pPr>
    </w:p>
    <w:p w14:paraId="2A2473F8" w14:textId="65789934" w:rsidR="007B008F" w:rsidRDefault="00164CD1">
      <w:pPr>
        <w:spacing w:after="240"/>
        <w:rPr>
          <w:rFonts w:ascii="Aptos" w:eastAsia="Aptos" w:hAnsi="Aptos" w:cs="Aptos"/>
        </w:rPr>
      </w:pPr>
      <w:r w:rsidRPr="00164CD1">
        <w:rPr>
          <w:rFonts w:ascii="Aptos" w:eastAsia="Aptos" w:hAnsi="Aptos" w:cs="Aptos"/>
          <w:i/>
        </w:rPr>
        <w:t xml:space="preserve">This is an electronic agreement. By </w:t>
      </w:r>
      <w:r>
        <w:rPr>
          <w:rFonts w:ascii="Aptos" w:eastAsia="Aptos" w:hAnsi="Aptos" w:cs="Aptos"/>
          <w:i/>
        </w:rPr>
        <w:t>entering</w:t>
      </w:r>
      <w:r w:rsidRPr="00164CD1">
        <w:rPr>
          <w:rFonts w:ascii="Aptos" w:eastAsia="Aptos" w:hAnsi="Aptos" w:cs="Aptos"/>
          <w:i/>
        </w:rPr>
        <w:t xml:space="preserve"> your name below, you are providing your legal signature.</w:t>
      </w:r>
    </w:p>
    <w:p w14:paraId="5FBF146B" w14:textId="77777777" w:rsidR="00164CD1" w:rsidRDefault="00164CD1">
      <w:pPr>
        <w:spacing w:after="240"/>
        <w:rPr>
          <w:rFonts w:ascii="Aptos" w:eastAsia="Aptos" w:hAnsi="Aptos" w:cs="Aptos"/>
        </w:rPr>
      </w:pPr>
    </w:p>
    <w:p w14:paraId="1802452A" w14:textId="5E9A47BD" w:rsidR="00360A43" w:rsidRDefault="00241452">
      <w:pPr>
        <w:spacing w:after="240"/>
        <w:rPr>
          <w:rFonts w:ascii="Aptos" w:eastAsia="Aptos" w:hAnsi="Aptos" w:cs="Aptos"/>
        </w:rPr>
      </w:pPr>
      <w:r>
        <w:rPr>
          <w:rFonts w:ascii="Aptos" w:eastAsia="Aptos" w:hAnsi="Aptos" w:cs="Aptos"/>
        </w:rPr>
        <w:t xml:space="preserve">By _______________________________________      Date _____________________ </w:t>
      </w:r>
    </w:p>
    <w:p w14:paraId="18E8BBFB" w14:textId="77777777" w:rsidR="001417D6" w:rsidRDefault="00241452">
      <w:pPr>
        <w:spacing w:after="240"/>
        <w:rPr>
          <w:rFonts w:ascii="Aptos" w:eastAsia="Aptos" w:hAnsi="Aptos" w:cs="Aptos"/>
        </w:rPr>
      </w:pPr>
      <w:r>
        <w:rPr>
          <w:rFonts w:ascii="Aptos" w:eastAsia="Aptos" w:hAnsi="Aptos" w:cs="Aptos"/>
        </w:rPr>
        <w:t>For North Tahoe Arts Inc.</w:t>
      </w:r>
    </w:p>
    <w:p w14:paraId="6716A278" w14:textId="77777777" w:rsidR="001417D6" w:rsidRDefault="001417D6">
      <w:pPr>
        <w:spacing w:after="240"/>
        <w:rPr>
          <w:rFonts w:ascii="Aptos" w:eastAsia="Aptos" w:hAnsi="Aptos" w:cs="Aptos"/>
        </w:rPr>
      </w:pPr>
    </w:p>
    <w:p w14:paraId="575B2344" w14:textId="16147FA1" w:rsidR="00360A43" w:rsidRDefault="00241452" w:rsidP="001417D6">
      <w:pPr>
        <w:spacing w:after="240"/>
        <w:rPr>
          <w:rFonts w:ascii="Aptos" w:eastAsia="Aptos" w:hAnsi="Aptos" w:cs="Aptos"/>
          <w:u w:val="single"/>
        </w:rPr>
      </w:pPr>
      <w:r>
        <w:rPr>
          <w:rFonts w:ascii="Aptos" w:eastAsia="Aptos" w:hAnsi="Aptos" w:cs="Aptos"/>
        </w:rPr>
        <w:t xml:space="preserve">Artist ___________________________________          Date _____________________ </w:t>
      </w:r>
      <w:r>
        <w:rPr>
          <w:rFonts w:ascii="Aptos" w:eastAsia="Aptos" w:hAnsi="Aptos" w:cs="Aptos"/>
          <w:u w:val="single"/>
        </w:rPr>
        <w:t xml:space="preserve">     </w:t>
      </w:r>
    </w:p>
    <w:p w14:paraId="56C8BF47" w14:textId="77777777" w:rsidR="007B008F" w:rsidRDefault="007B008F" w:rsidP="001417D6">
      <w:pPr>
        <w:spacing w:after="240"/>
        <w:rPr>
          <w:rFonts w:ascii="Arial" w:eastAsia="Arial" w:hAnsi="Arial" w:cs="Arial"/>
          <w:color w:val="000000"/>
          <w:sz w:val="22"/>
          <w:szCs w:val="22"/>
        </w:rPr>
      </w:pPr>
    </w:p>
    <w:sectPr w:rsidR="007B008F" w:rsidSect="001B23EF">
      <w:footerReference w:type="default" r:id="rId8"/>
      <w:pgSz w:w="12240" w:h="15840"/>
      <w:pgMar w:top="1350" w:right="1800" w:bottom="1440" w:left="1620" w:header="720"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54818" w14:textId="77777777" w:rsidR="00851580" w:rsidRDefault="00851580">
      <w:r>
        <w:separator/>
      </w:r>
    </w:p>
  </w:endnote>
  <w:endnote w:type="continuationSeparator" w:id="0">
    <w:p w14:paraId="7754EB27" w14:textId="77777777" w:rsidR="00851580" w:rsidRDefault="00851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DC045" w14:textId="77777777" w:rsidR="00360A43" w:rsidRDefault="00241452">
    <w:pPr>
      <w:jc w:val="right"/>
      <w:rPr>
        <w:rFonts w:ascii="Arial" w:eastAsia="Arial" w:hAnsi="Arial" w:cs="Arial"/>
        <w:sz w:val="18"/>
        <w:szCs w:val="18"/>
      </w:rPr>
    </w:pPr>
    <w:r>
      <w:rPr>
        <w:rFonts w:ascii="Arial" w:eastAsia="Arial" w:hAnsi="Arial" w:cs="Arial"/>
        <w:sz w:val="18"/>
        <w:szCs w:val="18"/>
      </w:rPr>
      <w:t xml:space="preserve">Page </w:t>
    </w:r>
    <w:r>
      <w:rPr>
        <w:rFonts w:ascii="Arial" w:eastAsia="Arial" w:hAnsi="Arial" w:cs="Arial"/>
        <w:sz w:val="18"/>
        <w:szCs w:val="18"/>
      </w:rPr>
      <w:fldChar w:fldCharType="begin"/>
    </w:r>
    <w:r>
      <w:rPr>
        <w:rFonts w:ascii="Arial" w:eastAsia="Arial" w:hAnsi="Arial" w:cs="Arial"/>
        <w:sz w:val="18"/>
        <w:szCs w:val="18"/>
      </w:rPr>
      <w:instrText>PAGE</w:instrText>
    </w:r>
    <w:r>
      <w:rPr>
        <w:rFonts w:ascii="Arial" w:eastAsia="Arial" w:hAnsi="Arial" w:cs="Arial"/>
        <w:sz w:val="18"/>
        <w:szCs w:val="18"/>
      </w:rPr>
      <w:fldChar w:fldCharType="separate"/>
    </w:r>
    <w:r>
      <w:rPr>
        <w:rFonts w:ascii="Arial" w:eastAsia="Arial" w:hAnsi="Arial" w:cs="Arial"/>
        <w:noProof/>
        <w:sz w:val="18"/>
        <w:szCs w:val="18"/>
      </w:rPr>
      <w:t>1</w:t>
    </w:r>
    <w:r>
      <w:rPr>
        <w:rFonts w:ascii="Arial" w:eastAsia="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E3571" w14:textId="77777777" w:rsidR="00851580" w:rsidRDefault="00851580">
      <w:r>
        <w:separator/>
      </w:r>
    </w:p>
  </w:footnote>
  <w:footnote w:type="continuationSeparator" w:id="0">
    <w:p w14:paraId="6114D7B0" w14:textId="77777777" w:rsidR="00851580" w:rsidRDefault="008515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A43"/>
    <w:rsid w:val="00016479"/>
    <w:rsid w:val="001417D6"/>
    <w:rsid w:val="00164CD1"/>
    <w:rsid w:val="00164DEE"/>
    <w:rsid w:val="001B23EF"/>
    <w:rsid w:val="001F35E7"/>
    <w:rsid w:val="00241452"/>
    <w:rsid w:val="00360A43"/>
    <w:rsid w:val="003A14A6"/>
    <w:rsid w:val="003A3030"/>
    <w:rsid w:val="0047337B"/>
    <w:rsid w:val="004E2F32"/>
    <w:rsid w:val="007B008F"/>
    <w:rsid w:val="00851580"/>
    <w:rsid w:val="009146C6"/>
    <w:rsid w:val="00A6170A"/>
    <w:rsid w:val="00AF2E5B"/>
    <w:rsid w:val="00C81C92"/>
    <w:rsid w:val="00D255E2"/>
    <w:rsid w:val="00D43ED3"/>
    <w:rsid w:val="00DC7A8D"/>
    <w:rsid w:val="00E12AB2"/>
    <w:rsid w:val="00E43119"/>
    <w:rsid w:val="00E84B27"/>
    <w:rsid w:val="00F22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34385"/>
  <w15:docId w15:val="{31C715CB-0683-4141-820E-5D11A09C7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A071B2"/>
    <w:pPr>
      <w:tabs>
        <w:tab w:val="center" w:pos="4680"/>
        <w:tab w:val="right" w:pos="9360"/>
      </w:tabs>
    </w:pPr>
  </w:style>
  <w:style w:type="character" w:customStyle="1" w:styleId="HeaderChar">
    <w:name w:val="Header Char"/>
    <w:basedOn w:val="DefaultParagraphFont"/>
    <w:link w:val="Header"/>
    <w:uiPriority w:val="99"/>
    <w:rsid w:val="00A071B2"/>
  </w:style>
  <w:style w:type="paragraph" w:styleId="Footer">
    <w:name w:val="footer"/>
    <w:basedOn w:val="Normal"/>
    <w:link w:val="FooterChar"/>
    <w:uiPriority w:val="99"/>
    <w:unhideWhenUsed/>
    <w:rsid w:val="00A071B2"/>
    <w:pPr>
      <w:tabs>
        <w:tab w:val="center" w:pos="4680"/>
        <w:tab w:val="right" w:pos="9360"/>
      </w:tabs>
    </w:pPr>
  </w:style>
  <w:style w:type="character" w:customStyle="1" w:styleId="FooterChar">
    <w:name w:val="Footer Char"/>
    <w:basedOn w:val="DefaultParagraphFont"/>
    <w:link w:val="Footer"/>
    <w:uiPriority w:val="99"/>
    <w:rsid w:val="00A07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jfZEFupt8kfNpMfoxFdPLq49Ww==">CgMxLjA4AHIhMUJzczdueDNRSXBDLW0xVHNCSmVjQkdNLWE5dl90VkZE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503</Words>
  <Characters>2890</Characters>
  <Application>Microsoft Office Word</Application>
  <DocSecurity>0</DocSecurity>
  <Lines>72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Sutton</dc:creator>
  <cp:lastModifiedBy>Pam Sutton</cp:lastModifiedBy>
  <cp:revision>3</cp:revision>
  <dcterms:created xsi:type="dcterms:W3CDTF">2025-01-20T19:16:00Z</dcterms:created>
  <dcterms:modified xsi:type="dcterms:W3CDTF">2025-01-20T19:26:00Z</dcterms:modified>
</cp:coreProperties>
</file>